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331.2" w:lineRule="auto"/>
        <w:contextualSpacing w:val="0"/>
        <w:jc w:val="center"/>
        <w:rPr>
          <w:rFonts w:ascii="Open Sans" w:cs="Open Sans" w:eastAsia="Open Sans" w:hAnsi="Open Sans"/>
          <w:sz w:val="36"/>
          <w:szCs w:val="36"/>
        </w:rPr>
      </w:pPr>
      <w:r w:rsidDel="00000000" w:rsidR="00000000" w:rsidRPr="00000000">
        <w:rPr>
          <w:rFonts w:ascii="Open Sans" w:cs="Open Sans" w:eastAsia="Open Sans" w:hAnsi="Open Sans"/>
          <w:sz w:val="36"/>
          <w:szCs w:val="36"/>
          <w:rtl w:val="0"/>
        </w:rPr>
        <w:t xml:space="preserve">Medical Undergraduate Society </w:t>
      </w:r>
    </w:p>
    <w:p w:rsidR="00000000" w:rsidDel="00000000" w:rsidP="00000000" w:rsidRDefault="00000000" w:rsidRPr="00000000" w14:paraId="00000001">
      <w:pPr>
        <w:spacing w:after="200" w:line="331.2" w:lineRule="auto"/>
        <w:contextualSpacing w:val="0"/>
        <w:jc w:val="cente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Council Meeting minutes - February, 5, 2018; 7:00 PM</w:t>
      </w:r>
    </w:p>
    <w:tbl>
      <w:tblPr>
        <w:tblStyle w:val="Table1"/>
        <w:tblW w:w="8280.0" w:type="dxa"/>
        <w:jc w:val="left"/>
        <w:tblInd w:w="100.0" w:type="pct"/>
        <w:tblLayout w:type="fixed"/>
        <w:tblLook w:val="0600"/>
      </w:tblPr>
      <w:tblGrid>
        <w:gridCol w:w="1590"/>
        <w:gridCol w:w="1395"/>
        <w:gridCol w:w="1185"/>
        <w:gridCol w:w="1485"/>
        <w:gridCol w:w="1155"/>
        <w:gridCol w:w="1470"/>
        <w:tblGridChange w:id="0">
          <w:tblGrid>
            <w:gridCol w:w="1590"/>
            <w:gridCol w:w="1395"/>
            <w:gridCol w:w="1185"/>
            <w:gridCol w:w="1485"/>
            <w:gridCol w:w="1155"/>
            <w:gridCol w:w="1470"/>
          </w:tblGrid>
        </w:tblGridChange>
      </w:tblGrid>
      <w:tr>
        <w:trPr>
          <w:trHeight w:val="660" w:hRule="atLeast"/>
        </w:trPr>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2">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Date</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3">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MSAC</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4">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IMP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5">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NMP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6">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SMP</w:t>
            </w:r>
          </w:p>
        </w:tc>
        <w:tc>
          <w:tcPr>
            <w:tcBorders>
              <w:top w:color="ffffff" w:space="0" w:sz="18" w:val="single"/>
              <w:left w:color="ffffff" w:space="0" w:sz="18" w:val="single"/>
              <w:bottom w:color="ffffff" w:space="0" w:sz="18" w:val="single"/>
              <w:right w:color="ffffff" w:space="0" w:sz="1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7">
            <w:pPr>
              <w:spacing w:line="331.2" w:lineRule="auto"/>
              <w:contextualSpacing w:val="0"/>
              <w:jc w:val="center"/>
              <w:rPr>
                <w:rFonts w:ascii="Open Sans" w:cs="Open Sans" w:eastAsia="Open Sans" w:hAnsi="Open Sans"/>
                <w:sz w:val="20"/>
                <w:szCs w:val="20"/>
                <w:shd w:fill="efefef" w:val="clear"/>
              </w:rPr>
            </w:pPr>
            <w:r w:rsidDel="00000000" w:rsidR="00000000" w:rsidRPr="00000000">
              <w:rPr>
                <w:rFonts w:ascii="Open Sans" w:cs="Open Sans" w:eastAsia="Open Sans" w:hAnsi="Open Sans"/>
                <w:sz w:val="20"/>
                <w:szCs w:val="20"/>
                <w:shd w:fill="efefef" w:val="clear"/>
                <w:rtl w:val="0"/>
              </w:rPr>
              <w:t xml:space="preserve">VC anywhere</w:t>
            </w:r>
          </w:p>
          <w:p w:rsidR="00000000" w:rsidDel="00000000" w:rsidP="00000000" w:rsidRDefault="00000000" w:rsidRPr="00000000" w14:paraId="00000008">
            <w:pPr>
              <w:spacing w:line="331.2" w:lineRule="auto"/>
              <w:contextualSpacing w:val="0"/>
              <w:jc w:val="center"/>
              <w:rPr>
                <w:rFonts w:ascii="Open Sans" w:cs="Open Sans" w:eastAsia="Open Sans" w:hAnsi="Open Sans"/>
                <w:sz w:val="16"/>
                <w:szCs w:val="16"/>
                <w:shd w:fill="efefef" w:val="clear"/>
              </w:rPr>
            </w:pPr>
            <w:r w:rsidDel="00000000" w:rsidR="00000000" w:rsidRPr="00000000">
              <w:rPr>
                <w:rFonts w:ascii="Open Sans" w:cs="Open Sans" w:eastAsia="Open Sans" w:hAnsi="Open Sans"/>
                <w:sz w:val="16"/>
                <w:szCs w:val="16"/>
                <w:shd w:fill="efefef" w:val="clear"/>
                <w:rtl w:val="0"/>
              </w:rPr>
              <w:t xml:space="preserve">meet.vc.ubc.ca</w:t>
            </w:r>
          </w:p>
        </w:tc>
      </w:tr>
      <w:tr>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date</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VC Room</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MSB 107</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NHSC 9-374</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spacing w:line="331.2" w:lineRule="auto"/>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RHS 227</w:t>
            </w:r>
          </w:p>
        </w:tc>
        <w:tc>
          <w:tcPr>
            <w:tcBorders>
              <w:top w:color="ffffff" w:space="0" w:sz="18" w:val="single"/>
              <w:left w:color="ffffff" w:space="0" w:sz="18" w:val="single"/>
              <w:bottom w:color="ffffff" w:space="0" w:sz="18" w:val="single"/>
              <w:right w:color="ffffff"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jc w:val="center"/>
              <w:rPr>
                <w:rFonts w:ascii="Open Sans" w:cs="Open Sans" w:eastAsia="Open Sans" w:hAnsi="Open Sans"/>
                <w:sz w:val="20"/>
                <w:szCs w:val="20"/>
              </w:rPr>
            </w:pPr>
            <w:r w:rsidDel="00000000" w:rsidR="00000000" w:rsidRPr="00000000">
              <w:rPr>
                <w:rFonts w:ascii="Century Gothic" w:cs="Century Gothic" w:eastAsia="Century Gothic" w:hAnsi="Century Gothic"/>
                <w:rtl w:val="0"/>
              </w:rPr>
              <w:t xml:space="preserve">30302</w:t>
            </w:r>
            <w:r w:rsidDel="00000000" w:rsidR="00000000" w:rsidRPr="00000000">
              <w:rPr>
                <w:rtl w:val="0"/>
              </w:rPr>
            </w:r>
          </w:p>
        </w:tc>
      </w:tr>
    </w:tbl>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Preparation</w:t>
      </w:r>
    </w:p>
    <w:p w:rsidR="00000000" w:rsidDel="00000000" w:rsidP="00000000" w:rsidRDefault="00000000" w:rsidRPr="00000000" w14:paraId="00000011">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Review Robert’s Rules </w:t>
      </w:r>
      <w:hyperlink r:id="rId7">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br w:type="textWrapping"/>
        <w:t xml:space="preserve"> Add/update/verify your contact information </w:t>
      </w:r>
      <w:hyperlink r:id="rId8">
        <w:r w:rsidDel="00000000" w:rsidR="00000000" w:rsidRPr="00000000">
          <w:rPr>
            <w:rFonts w:ascii="Open Sans" w:cs="Open Sans" w:eastAsia="Open Sans" w:hAnsi="Open Sans"/>
            <w:color w:val="1155cc"/>
            <w:u w:val="single"/>
            <w:rtl w:val="0"/>
          </w:rPr>
          <w:t xml:space="preserve">here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12">
      <w:pPr>
        <w:spacing w:after="200" w:line="331.2"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Minutes</w:t>
      </w:r>
    </w:p>
    <w:p w:rsidR="00000000" w:rsidDel="00000000" w:rsidP="00000000" w:rsidRDefault="00000000" w:rsidRPr="00000000" w14:paraId="00000013">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Present:</w:t>
      </w:r>
      <w:r w:rsidDel="00000000" w:rsidR="00000000" w:rsidRPr="00000000">
        <w:rPr>
          <w:rFonts w:ascii="Open Sans" w:cs="Open Sans" w:eastAsia="Open Sans" w:hAnsi="Open Sans"/>
          <w:rtl w:val="0"/>
        </w:rPr>
        <w:t xml:space="preserve"> MIchael </w:t>
      </w:r>
    </w:p>
    <w:p w:rsidR="00000000" w:rsidDel="00000000" w:rsidP="00000000" w:rsidRDefault="00000000" w:rsidRPr="00000000" w14:paraId="00000014">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VC:</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5">
      <w:pPr>
        <w:spacing w:after="200" w:line="331.2" w:lineRule="auto"/>
        <w:contextualSpacing w:val="0"/>
        <w:rPr>
          <w:rFonts w:ascii="Open Sans" w:cs="Open Sans" w:eastAsia="Open Sans" w:hAnsi="Open Sans"/>
        </w:rPr>
      </w:pPr>
      <w:r w:rsidDel="00000000" w:rsidR="00000000" w:rsidRPr="00000000">
        <w:rPr>
          <w:rFonts w:ascii="Open Sans" w:cs="Open Sans" w:eastAsia="Open Sans" w:hAnsi="Open Sans"/>
          <w:u w:val="single"/>
          <w:rtl w:val="0"/>
        </w:rPr>
        <w:t xml:space="preserve">Regrets:</w:t>
      </w:r>
      <w:r w:rsidDel="00000000" w:rsidR="00000000" w:rsidRPr="00000000">
        <w:rPr>
          <w:rFonts w:ascii="Open Sans" w:cs="Open Sans" w:eastAsia="Open Sans" w:hAnsi="Open Sans"/>
          <w:rtl w:val="0"/>
        </w:rPr>
        <w:t xml:space="preserve"> </w:t>
      </w:r>
    </w:p>
    <w:tbl>
      <w:tblPr>
        <w:tblStyle w:val="Table2"/>
        <w:tblW w:w="8910.0" w:type="dxa"/>
        <w:jc w:val="left"/>
        <w:tblInd w:w="100.0" w:type="pct"/>
        <w:tblLayout w:type="fixed"/>
        <w:tblLook w:val="0600"/>
      </w:tblPr>
      <w:tblGrid>
        <w:gridCol w:w="6420"/>
        <w:gridCol w:w="1605"/>
        <w:gridCol w:w="885"/>
        <w:tblGridChange w:id="0">
          <w:tblGrid>
            <w:gridCol w:w="6420"/>
            <w:gridCol w:w="1605"/>
            <w:gridCol w:w="885"/>
          </w:tblGrid>
        </w:tblGridChange>
      </w:tblGrid>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6">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title</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7">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proposer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8">
            <w:pPr>
              <w:spacing w:line="288" w:lineRule="auto"/>
              <w:contextualSpacing w:val="0"/>
              <w:jc w:val="center"/>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time</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9">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Agenda</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A">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John Seconder: Isaac </w:t>
            </w:r>
          </w:p>
          <w:p w:rsidR="00000000" w:rsidDel="00000000" w:rsidP="00000000" w:rsidRDefault="00000000" w:rsidRPr="00000000" w14:paraId="0000001B">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C">
            <w:pPr>
              <w:spacing w:line="288" w:lineRule="auto"/>
              <w:contextualSpacing w:val="0"/>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D">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Approval of Previous Minutes</w:t>
            </w:r>
          </w:p>
          <w:p w:rsidR="00000000" w:rsidDel="00000000" w:rsidP="00000000" w:rsidRDefault="00000000" w:rsidRPr="00000000" w14:paraId="0000001E">
            <w:pPr>
              <w:spacing w:line="288" w:lineRule="auto"/>
              <w:contextualSpacing w:val="0"/>
              <w:rPr>
                <w:rFonts w:ascii="Open Sans" w:cs="Open Sans" w:eastAsia="Open Sans" w:hAnsi="Open Sans"/>
                <w:shd w:fill="cccccc" w:val="clear"/>
              </w:rPr>
            </w:pPr>
            <w:hyperlink r:id="rId9">
              <w:r w:rsidDel="00000000" w:rsidR="00000000" w:rsidRPr="00000000">
                <w:rPr>
                  <w:rFonts w:ascii="Open Sans" w:cs="Open Sans" w:eastAsia="Open Sans" w:hAnsi="Open Sans"/>
                  <w:color w:val="1155cc"/>
                  <w:u w:val="single"/>
                  <w:shd w:fill="cccccc" w:val="clear"/>
                  <w:rtl w:val="0"/>
                </w:rPr>
                <w:t xml:space="preserve">https://docs.google.com/document/d/1rq2i0TBKeDjz9dUFaPOPtqGRDQaVyVJxcCQEoNh4Rrs/edit</w:t>
              </w:r>
            </w:hyperlink>
            <w:r w:rsidDel="00000000" w:rsidR="00000000" w:rsidRPr="00000000">
              <w:rPr>
                <w:rtl w:val="0"/>
              </w:rPr>
            </w:r>
          </w:p>
          <w:p w:rsidR="00000000" w:rsidDel="00000000" w:rsidP="00000000" w:rsidRDefault="00000000" w:rsidRPr="00000000" w14:paraId="0000001F">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shd w:fill="cccccc" w:val="clear"/>
                <w:rtl w:val="0"/>
              </w:rPr>
              <w:t xml:space="preserve">Mover: Maya</w:t>
            </w:r>
            <w:r w:rsidDel="00000000" w:rsidR="00000000" w:rsidRPr="00000000">
              <w:rPr>
                <w:rtl w:val="0"/>
              </w:rPr>
            </w:r>
          </w:p>
          <w:p w:rsidR="00000000" w:rsidDel="00000000" w:rsidP="00000000" w:rsidRDefault="00000000" w:rsidRPr="00000000" w14:paraId="00000021">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Tony</w:t>
            </w:r>
          </w:p>
          <w:p w:rsidR="00000000" w:rsidDel="00000000" w:rsidP="00000000" w:rsidRDefault="00000000" w:rsidRPr="00000000" w14:paraId="00000022">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favour:all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3">
            <w:pPr>
              <w:spacing w:line="288" w:lineRule="auto"/>
              <w:contextualSpacing w:val="0"/>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4">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Remarks from the Chair</w:t>
            </w:r>
          </w:p>
          <w:p w:rsidR="00000000" w:rsidDel="00000000" w:rsidP="00000000" w:rsidRDefault="00000000" w:rsidRPr="00000000" w14:paraId="0000002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b w:val="0"/>
                <w:i w:val="0"/>
                <w:smallCaps w:val="0"/>
                <w:strike w:val="0"/>
                <w:color w:val="000000"/>
                <w:sz w:val="22"/>
                <w:szCs w:val="22"/>
                <w:u w:val="none"/>
                <w:shd w:fill="cccccc" w:val="clear"/>
                <w:vertAlign w:val="baseline"/>
              </w:rPr>
            </w:pPr>
            <w:r w:rsidDel="00000000" w:rsidR="00000000" w:rsidRPr="00000000">
              <w:rPr>
                <w:rFonts w:ascii="Open Sans" w:cs="Open Sans" w:eastAsia="Open Sans" w:hAnsi="Open Sans"/>
                <w:shd w:fill="cccccc" w:val="clear"/>
                <w:rtl w:val="0"/>
              </w:rPr>
              <w:t xml:space="preserve">Congrats to the 4th years for coming back on their CaRMS tour and the second years for being done midterm! </w:t>
            </w:r>
          </w:p>
          <w:p w:rsidR="00000000" w:rsidDel="00000000" w:rsidP="00000000" w:rsidRDefault="00000000" w:rsidRPr="00000000" w14:paraId="0000002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 have been working a lot on the career planning file. Met with someone from evaluation studies and are currently looking to work on a project to see if students are happy and look for areas of improvement </w:t>
            </w:r>
          </w:p>
          <w:p w:rsidR="00000000" w:rsidDel="00000000" w:rsidP="00000000" w:rsidRDefault="00000000" w:rsidRPr="00000000" w14:paraId="0000002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If these reports are passed by the UGM committee, they are bound to abide by the reccomendations </w:t>
            </w:r>
          </w:p>
          <w:p w:rsidR="00000000" w:rsidDel="00000000" w:rsidP="00000000" w:rsidRDefault="00000000" w:rsidRPr="00000000" w14:paraId="0000002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Have asked for our input - will take data from survey and from across the country to draw ideas from people across countries</w:t>
            </w:r>
          </w:p>
          <w:p w:rsidR="00000000" w:rsidDel="00000000" w:rsidP="00000000" w:rsidRDefault="00000000" w:rsidRPr="00000000" w14:paraId="0000002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MacMillan also has some ideas coming in</w:t>
            </w:r>
          </w:p>
          <w:p w:rsidR="00000000" w:rsidDel="00000000" w:rsidP="00000000" w:rsidRDefault="00000000" w:rsidRPr="00000000" w14:paraId="0000002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Pagers</w:t>
            </w:r>
          </w:p>
          <w:p w:rsidR="00000000" w:rsidDel="00000000" w:rsidP="00000000" w:rsidRDefault="00000000" w:rsidRPr="00000000" w14:paraId="0000002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Went to medical alumni association meeting and brought up how to spend less money on pagers (it is 8% of expenses) </w:t>
            </w:r>
          </w:p>
          <w:p w:rsidR="00000000" w:rsidDel="00000000" w:rsidP="00000000" w:rsidRDefault="00000000" w:rsidRPr="00000000" w14:paraId="0000002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Dr. Deborah Money - is interested </w:t>
            </w:r>
          </w:p>
          <w:p w:rsidR="00000000" w:rsidDel="00000000" w:rsidP="00000000" w:rsidRDefault="00000000" w:rsidRPr="00000000" w14:paraId="0000002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Taking a poll of people accross the country to see who pays for pagers (seems faculties do…) </w:t>
            </w:r>
          </w:p>
          <w:p w:rsidR="00000000" w:rsidDel="00000000" w:rsidP="00000000" w:rsidRDefault="00000000" w:rsidRPr="00000000" w14:paraId="000000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Execs: come to the exec meeting later in the month!</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2F">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Kim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0">
            <w:pPr>
              <w:spacing w:line="288" w:lineRule="auto"/>
              <w:contextualSpacing w:val="0"/>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31">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b w:val="1"/>
                <w:shd w:fill="cccccc" w:val="clear"/>
                <w:rtl w:val="0"/>
              </w:rPr>
              <w:t xml:space="preserve">Lobby Day Position Paper</w:t>
            </w:r>
            <w:r w:rsidDel="00000000" w:rsidR="00000000" w:rsidRPr="00000000">
              <w:rPr>
                <w:rtl w:val="0"/>
              </w:rPr>
            </w:r>
          </w:p>
          <w:p w:rsidR="00000000" w:rsidDel="00000000" w:rsidP="00000000" w:rsidRDefault="00000000" w:rsidRPr="00000000" w14:paraId="00000032">
            <w:pPr>
              <w:numPr>
                <w:ilvl w:val="0"/>
                <w:numId w:val="1"/>
              </w:numPr>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Provincial Lobby Day is a large annual advocacy event hosted by the UBC Political Advocacy Committee (PAC) and the Medical Undergraduate Society where medical students gather in Victoria to meet with Members of the Legislative Assembly (MLAs) and discuss health policy issues of importance.</w:t>
            </w:r>
          </w:p>
          <w:p w:rsidR="00000000" w:rsidDel="00000000" w:rsidP="00000000" w:rsidRDefault="00000000" w:rsidRPr="00000000" w14:paraId="00000033">
            <w:pPr>
              <w:numPr>
                <w:ilvl w:val="0"/>
                <w:numId w:val="1"/>
              </w:numPr>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PAC decided on the topic of Youth Mental Health as the topic of focus via consultations with stakeholders, students, PAC, Policy Development Committee Members, and PAC alumni. </w:t>
            </w:r>
          </w:p>
          <w:p w:rsidR="00000000" w:rsidDel="00000000" w:rsidP="00000000" w:rsidRDefault="00000000" w:rsidRPr="00000000" w14:paraId="00000034">
            <w:pPr>
              <w:numPr>
                <w:ilvl w:val="0"/>
                <w:numId w:val="1"/>
              </w:numPr>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PAC introduced this topic as the Lobby Day focus at a previous MUS meeting.</w:t>
            </w:r>
          </w:p>
          <w:p w:rsidR="00000000" w:rsidDel="00000000" w:rsidP="00000000" w:rsidRDefault="00000000" w:rsidRPr="00000000" w14:paraId="00000035">
            <w:pPr>
              <w:numPr>
                <w:ilvl w:val="0"/>
                <w:numId w:val="1"/>
              </w:numPr>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WHEREAS PAC has developed a position statement through independent research as well as expert and stakeholder consultation and will present this position to MLAs on February 26th, 2018.</w:t>
            </w:r>
          </w:p>
          <w:p w:rsidR="00000000" w:rsidDel="00000000" w:rsidP="00000000" w:rsidRDefault="00000000" w:rsidRPr="00000000" w14:paraId="00000036">
            <w:pPr>
              <w:numPr>
                <w:ilvl w:val="0"/>
                <w:numId w:val="1"/>
              </w:numPr>
              <w:ind w:left="720" w:hanging="360"/>
              <w:contextualSpacing w:val="1"/>
              <w:rPr>
                <w:rFonts w:ascii="Open Sans" w:cs="Open Sans" w:eastAsia="Open Sans" w:hAnsi="Open Sans"/>
                <w:sz w:val="24"/>
                <w:szCs w:val="24"/>
                <w:shd w:fill="cccccc" w:val="clear"/>
              </w:rPr>
            </w:pPr>
            <w:r w:rsidDel="00000000" w:rsidR="00000000" w:rsidRPr="00000000">
              <w:rPr>
                <w:rFonts w:ascii="Open Sans" w:cs="Open Sans" w:eastAsia="Open Sans" w:hAnsi="Open Sans"/>
                <w:shd w:fill="cccccc" w:val="clear"/>
                <w:rtl w:val="0"/>
              </w:rPr>
              <w:t xml:space="preserve">BE IT RESOLVED THAT the Medical Undergraduate Society supports the position statement provided by the Political Advocacy Committee on Youth Mental Health in principle</w:t>
            </w:r>
            <w:r w:rsidDel="00000000" w:rsidR="00000000" w:rsidRPr="00000000">
              <w:rPr>
                <w:rFonts w:ascii="Open Sans" w:cs="Open Sans" w:eastAsia="Open Sans" w:hAnsi="Open Sans"/>
                <w:color w:val="454545"/>
                <w:sz w:val="24"/>
                <w:szCs w:val="24"/>
                <w:shd w:fill="cccccc" w:val="clear"/>
                <w:rtl w:val="0"/>
              </w:rPr>
              <w:t xml:space="preserve">.</w:t>
            </w:r>
          </w:p>
          <w:p w:rsidR="00000000" w:rsidDel="00000000" w:rsidP="00000000" w:rsidRDefault="00000000" w:rsidRPr="00000000" w14:paraId="00000037">
            <w:pPr>
              <w:contextualSpacing w:val="0"/>
              <w:rPr>
                <w:rFonts w:ascii="Open Sans" w:cs="Open Sans" w:eastAsia="Open Sans" w:hAnsi="Open Sans"/>
                <w:color w:val="454545"/>
                <w:sz w:val="24"/>
                <w:szCs w:val="24"/>
                <w:shd w:fill="cccccc" w:val="clear"/>
              </w:rPr>
            </w:pPr>
            <w:r w:rsidDel="00000000" w:rsidR="00000000" w:rsidRPr="00000000">
              <w:rPr>
                <w:rtl w:val="0"/>
              </w:rPr>
            </w:r>
          </w:p>
          <w:p w:rsidR="00000000" w:rsidDel="00000000" w:rsidP="00000000" w:rsidRDefault="00000000" w:rsidRPr="00000000" w14:paraId="00000038">
            <w:pPr>
              <w:contextualSpacing w:val="0"/>
              <w:rPr>
                <w:rFonts w:ascii="Open Sans" w:cs="Open Sans" w:eastAsia="Open Sans" w:hAnsi="Open Sans"/>
                <w:color w:val="454545"/>
                <w:sz w:val="24"/>
                <w:szCs w:val="24"/>
                <w:shd w:fill="cccccc" w:val="clear"/>
              </w:rPr>
            </w:pPr>
            <w:r w:rsidDel="00000000" w:rsidR="00000000" w:rsidRPr="00000000">
              <w:rPr>
                <w:rFonts w:ascii="Open Sans" w:cs="Open Sans" w:eastAsia="Open Sans" w:hAnsi="Open Sans"/>
                <w:color w:val="454545"/>
                <w:sz w:val="24"/>
                <w:szCs w:val="24"/>
                <w:shd w:fill="cccccc" w:val="clear"/>
                <w:rtl w:val="0"/>
              </w:rPr>
              <w:t xml:space="preserve">Speakers List</w:t>
            </w:r>
          </w:p>
          <w:p w:rsidR="00000000" w:rsidDel="00000000" w:rsidP="00000000" w:rsidRDefault="00000000" w:rsidRPr="00000000" w14:paraId="00000039">
            <w:pPr>
              <w:contextualSpacing w:val="0"/>
              <w:rPr>
                <w:rFonts w:ascii="Open Sans" w:cs="Open Sans" w:eastAsia="Open Sans" w:hAnsi="Open Sans"/>
                <w:color w:val="454545"/>
                <w:sz w:val="24"/>
                <w:szCs w:val="24"/>
                <w:shd w:fill="cccccc" w:val="clear"/>
              </w:rPr>
            </w:pPr>
            <w:r w:rsidDel="00000000" w:rsidR="00000000" w:rsidRPr="00000000">
              <w:rPr>
                <w:rFonts w:ascii="Open Sans" w:cs="Open Sans" w:eastAsia="Open Sans" w:hAnsi="Open Sans"/>
                <w:color w:val="454545"/>
                <w:sz w:val="24"/>
                <w:szCs w:val="24"/>
                <w:shd w:fill="cccccc" w:val="clear"/>
                <w:rtl w:val="0"/>
              </w:rPr>
              <w:t xml:space="preserve">Dr Lui</w:t>
            </w:r>
          </w:p>
          <w:p w:rsidR="00000000" w:rsidDel="00000000" w:rsidP="00000000" w:rsidRDefault="00000000" w:rsidRPr="00000000" w14:paraId="0000003A">
            <w:pPr>
              <w:numPr>
                <w:ilvl w:val="0"/>
                <w:numId w:val="15"/>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Stories move people - if have a story with each priority will get people’s attention and they will be more willing to talk about it. </w:t>
            </w:r>
          </w:p>
          <w:p w:rsidR="00000000" w:rsidDel="00000000" w:rsidP="00000000" w:rsidRDefault="00000000" w:rsidRPr="00000000" w14:paraId="0000003B">
            <w:pPr>
              <w:numPr>
                <w:ilvl w:val="0"/>
                <w:numId w:val="15"/>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Also, every ask is a spend with government. So if you could somehow make a case for the return on the investment and savings downstream with these primary prevention strategies for example </w:t>
            </w:r>
          </w:p>
          <w:p w:rsidR="00000000" w:rsidDel="00000000" w:rsidP="00000000" w:rsidRDefault="00000000" w:rsidRPr="00000000" w14:paraId="0000003C">
            <w:pPr>
              <w:contextualSpacing w:val="0"/>
              <w:rPr>
                <w:rFonts w:ascii="Open Sans" w:cs="Open Sans" w:eastAsia="Open Sans" w:hAnsi="Open Sans"/>
                <w:color w:val="454545"/>
                <w:sz w:val="24"/>
                <w:szCs w:val="24"/>
                <w:shd w:fill="cccccc" w:val="clear"/>
              </w:rPr>
            </w:pPr>
            <w:r w:rsidDel="00000000" w:rsidR="00000000" w:rsidRPr="00000000">
              <w:rPr>
                <w:rtl w:val="0"/>
              </w:rPr>
            </w:r>
          </w:p>
          <w:p w:rsidR="00000000" w:rsidDel="00000000" w:rsidP="00000000" w:rsidRDefault="00000000" w:rsidRPr="00000000" w14:paraId="0000003D">
            <w:pPr>
              <w:contextualSpacing w:val="0"/>
              <w:rPr>
                <w:rFonts w:ascii="Open Sans" w:cs="Open Sans" w:eastAsia="Open Sans" w:hAnsi="Open Sans"/>
                <w:color w:val="454545"/>
                <w:sz w:val="24"/>
                <w:szCs w:val="24"/>
                <w:shd w:fill="cccccc" w:val="clear"/>
              </w:rPr>
            </w:pPr>
            <w:r w:rsidDel="00000000" w:rsidR="00000000" w:rsidRPr="00000000">
              <w:rPr>
                <w:rFonts w:ascii="Open Sans" w:cs="Open Sans" w:eastAsia="Open Sans" w:hAnsi="Open Sans"/>
                <w:color w:val="454545"/>
                <w:sz w:val="24"/>
                <w:szCs w:val="24"/>
                <w:shd w:fill="cccccc" w:val="clear"/>
                <w:rtl w:val="0"/>
              </w:rPr>
              <w:t xml:space="preserve">Dr. Flemming </w:t>
            </w:r>
          </w:p>
          <w:p w:rsidR="00000000" w:rsidDel="00000000" w:rsidP="00000000" w:rsidRDefault="00000000" w:rsidRPr="00000000" w14:paraId="0000003E">
            <w:pPr>
              <w:numPr>
                <w:ilvl w:val="0"/>
                <w:numId w:val="2"/>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To reach out to something that is not all about medical students or specifically our lives was a very smart choice </w:t>
            </w:r>
          </w:p>
          <w:p w:rsidR="00000000" w:rsidDel="00000000" w:rsidP="00000000" w:rsidRDefault="00000000" w:rsidRPr="00000000" w14:paraId="0000003F">
            <w:pPr>
              <w:numPr>
                <w:ilvl w:val="0"/>
                <w:numId w:val="2"/>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Also agree with Dr. Lui, making it real and including some anonymous stories is great. People will also buy into it if they think there is a possibility of a bigger saving down the road </w:t>
            </w:r>
          </w:p>
          <w:p w:rsidR="00000000" w:rsidDel="00000000" w:rsidP="00000000" w:rsidRDefault="00000000" w:rsidRPr="00000000" w14:paraId="00000040">
            <w:pPr>
              <w:contextualSpacing w:val="0"/>
              <w:rPr>
                <w:rFonts w:ascii="Open Sans" w:cs="Open Sans" w:eastAsia="Open Sans" w:hAnsi="Open Sans"/>
                <w:color w:val="454545"/>
                <w:sz w:val="24"/>
                <w:szCs w:val="24"/>
                <w:shd w:fill="cccccc" w:val="clear"/>
              </w:rPr>
            </w:pPr>
            <w:r w:rsidDel="00000000" w:rsidR="00000000" w:rsidRPr="00000000">
              <w:rPr>
                <w:rtl w:val="0"/>
              </w:rPr>
            </w:r>
          </w:p>
          <w:p w:rsidR="00000000" w:rsidDel="00000000" w:rsidP="00000000" w:rsidRDefault="00000000" w:rsidRPr="00000000" w14:paraId="00000041">
            <w:pPr>
              <w:contextualSpacing w:val="0"/>
              <w:rPr>
                <w:rFonts w:ascii="Open Sans" w:cs="Open Sans" w:eastAsia="Open Sans" w:hAnsi="Open Sans"/>
                <w:color w:val="454545"/>
                <w:sz w:val="24"/>
                <w:szCs w:val="24"/>
                <w:shd w:fill="cccccc" w:val="clear"/>
              </w:rPr>
            </w:pPr>
            <w:r w:rsidDel="00000000" w:rsidR="00000000" w:rsidRPr="00000000">
              <w:rPr>
                <w:rFonts w:ascii="Open Sans" w:cs="Open Sans" w:eastAsia="Open Sans" w:hAnsi="Open Sans"/>
                <w:color w:val="454545"/>
                <w:sz w:val="24"/>
                <w:szCs w:val="24"/>
                <w:shd w:fill="cccccc" w:val="clear"/>
                <w:rtl w:val="0"/>
              </w:rPr>
              <w:t xml:space="preserve">Jas</w:t>
            </w:r>
          </w:p>
          <w:p w:rsidR="00000000" w:rsidDel="00000000" w:rsidP="00000000" w:rsidRDefault="00000000" w:rsidRPr="00000000" w14:paraId="00000042">
            <w:pPr>
              <w:numPr>
                <w:ilvl w:val="0"/>
                <w:numId w:val="7"/>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Will the minor edits go to PAC or will it just be a friendly amendment? </w:t>
            </w:r>
          </w:p>
          <w:p w:rsidR="00000000" w:rsidDel="00000000" w:rsidP="00000000" w:rsidRDefault="00000000" w:rsidRPr="00000000" w14:paraId="00000043">
            <w:pPr>
              <w:numPr>
                <w:ilvl w:val="0"/>
                <w:numId w:val="7"/>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Tanjot: We will send out the paper for a final reread</w:t>
            </w:r>
          </w:p>
          <w:p w:rsidR="00000000" w:rsidDel="00000000" w:rsidP="00000000" w:rsidRDefault="00000000" w:rsidRPr="00000000" w14:paraId="00000044">
            <w:pPr>
              <w:numPr>
                <w:ilvl w:val="0"/>
                <w:numId w:val="7"/>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Laura: As MUS we are agreeing with the ask, with the spirit of the paper, etc. We note this is not the final draft but this is generally how we will be represented at Lobby Day, and thats what we are voting for </w:t>
            </w:r>
          </w:p>
          <w:p w:rsidR="00000000" w:rsidDel="00000000" w:rsidP="00000000" w:rsidRDefault="00000000" w:rsidRPr="00000000" w14:paraId="00000045">
            <w:pPr>
              <w:numPr>
                <w:ilvl w:val="0"/>
                <w:numId w:val="7"/>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Lobby Day is February 26th - 43 people are going! </w:t>
            </w:r>
          </w:p>
          <w:p w:rsidR="00000000" w:rsidDel="00000000" w:rsidP="00000000" w:rsidRDefault="00000000" w:rsidRPr="00000000" w14:paraId="00000046">
            <w:pPr>
              <w:contextualSpacing w:val="0"/>
              <w:rPr>
                <w:rFonts w:ascii="Open Sans" w:cs="Open Sans" w:eastAsia="Open Sans" w:hAnsi="Open Sans"/>
                <w:color w:val="454545"/>
                <w:sz w:val="24"/>
                <w:szCs w:val="24"/>
                <w:shd w:fill="cccccc" w:val="clear"/>
              </w:rPr>
            </w:pPr>
            <w:r w:rsidDel="00000000" w:rsidR="00000000" w:rsidRPr="00000000">
              <w:rPr>
                <w:rtl w:val="0"/>
              </w:rPr>
            </w:r>
          </w:p>
          <w:p w:rsidR="00000000" w:rsidDel="00000000" w:rsidP="00000000" w:rsidRDefault="00000000" w:rsidRPr="00000000" w14:paraId="00000047">
            <w:pPr>
              <w:contextualSpacing w:val="0"/>
              <w:rPr>
                <w:rFonts w:ascii="Open Sans" w:cs="Open Sans" w:eastAsia="Open Sans" w:hAnsi="Open Sans"/>
                <w:color w:val="454545"/>
                <w:sz w:val="24"/>
                <w:szCs w:val="24"/>
                <w:shd w:fill="cccccc" w:val="clear"/>
              </w:rPr>
            </w:pPr>
            <w:r w:rsidDel="00000000" w:rsidR="00000000" w:rsidRPr="00000000">
              <w:rPr>
                <w:rFonts w:ascii="Open Sans" w:cs="Open Sans" w:eastAsia="Open Sans" w:hAnsi="Open Sans"/>
                <w:color w:val="454545"/>
                <w:sz w:val="24"/>
                <w:szCs w:val="24"/>
                <w:shd w:fill="cccccc" w:val="clear"/>
                <w:rtl w:val="0"/>
              </w:rPr>
              <w:t xml:space="preserve">Karan</w:t>
            </w:r>
          </w:p>
          <w:p w:rsidR="00000000" w:rsidDel="00000000" w:rsidP="00000000" w:rsidRDefault="00000000" w:rsidRPr="00000000" w14:paraId="00000048">
            <w:pPr>
              <w:numPr>
                <w:ilvl w:val="0"/>
                <w:numId w:val="14"/>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Executive summary - would beef up the recommendations. Usually they just read the executive summary so important to beef it up so they get the message </w:t>
            </w:r>
          </w:p>
          <w:p w:rsidR="00000000" w:rsidDel="00000000" w:rsidP="00000000" w:rsidRDefault="00000000" w:rsidRPr="00000000" w14:paraId="00000049">
            <w:pPr>
              <w:numPr>
                <w:ilvl w:val="0"/>
                <w:numId w:val="14"/>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Also, need to be prepared with some numbers regarding how much this will cost and a return on investment. It shouldn’t be all about the numbers but important to be prepared with the numbers </w:t>
            </w:r>
          </w:p>
          <w:p w:rsidR="00000000" w:rsidDel="00000000" w:rsidP="00000000" w:rsidRDefault="00000000" w:rsidRPr="00000000" w14:paraId="0000004A">
            <w:pPr>
              <w:numPr>
                <w:ilvl w:val="0"/>
                <w:numId w:val="14"/>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Also, if there is an opportunity people should be assigned to their home riding or bring specific stories from the riding of those specific politicians </w:t>
            </w:r>
          </w:p>
          <w:p w:rsidR="00000000" w:rsidDel="00000000" w:rsidP="00000000" w:rsidRDefault="00000000" w:rsidRPr="00000000" w14:paraId="0000004B">
            <w:pPr>
              <w:contextualSpacing w:val="0"/>
              <w:rPr>
                <w:rFonts w:ascii="Open Sans" w:cs="Open Sans" w:eastAsia="Open Sans" w:hAnsi="Open Sans"/>
                <w:color w:val="454545"/>
                <w:sz w:val="24"/>
                <w:szCs w:val="24"/>
                <w:shd w:fill="cccccc" w:val="clear"/>
              </w:rPr>
            </w:pPr>
            <w:r w:rsidDel="00000000" w:rsidR="00000000" w:rsidRPr="00000000">
              <w:rPr>
                <w:rtl w:val="0"/>
              </w:rPr>
            </w:r>
          </w:p>
          <w:p w:rsidR="00000000" w:rsidDel="00000000" w:rsidP="00000000" w:rsidRDefault="00000000" w:rsidRPr="00000000" w14:paraId="0000004C">
            <w:pPr>
              <w:contextualSpacing w:val="0"/>
              <w:rPr>
                <w:rFonts w:ascii="Open Sans" w:cs="Open Sans" w:eastAsia="Open Sans" w:hAnsi="Open Sans"/>
                <w:color w:val="454545"/>
                <w:sz w:val="24"/>
                <w:szCs w:val="24"/>
                <w:shd w:fill="cccccc" w:val="clear"/>
              </w:rPr>
            </w:pPr>
            <w:r w:rsidDel="00000000" w:rsidR="00000000" w:rsidRPr="00000000">
              <w:rPr>
                <w:rFonts w:ascii="Open Sans" w:cs="Open Sans" w:eastAsia="Open Sans" w:hAnsi="Open Sans"/>
                <w:color w:val="454545"/>
                <w:sz w:val="24"/>
                <w:szCs w:val="24"/>
                <w:shd w:fill="cccccc" w:val="clear"/>
                <w:rtl w:val="0"/>
              </w:rPr>
              <w:t xml:space="preserve">Cirisse</w:t>
            </w:r>
          </w:p>
          <w:p w:rsidR="00000000" w:rsidDel="00000000" w:rsidP="00000000" w:rsidRDefault="00000000" w:rsidRPr="00000000" w14:paraId="0000004D">
            <w:pPr>
              <w:numPr>
                <w:ilvl w:val="0"/>
                <w:numId w:val="16"/>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Should we include that we almost chose something related to us (ie. Unmatched CMGs) but then chose to go with Youth Mental Health in the executive summary </w:t>
            </w:r>
          </w:p>
          <w:p w:rsidR="00000000" w:rsidDel="00000000" w:rsidP="00000000" w:rsidRDefault="00000000" w:rsidRPr="00000000" w14:paraId="0000004E">
            <w:pPr>
              <w:contextualSpacing w:val="0"/>
              <w:rPr>
                <w:rFonts w:ascii="Open Sans" w:cs="Open Sans" w:eastAsia="Open Sans" w:hAnsi="Open Sans"/>
                <w:color w:val="454545"/>
                <w:sz w:val="24"/>
                <w:szCs w:val="24"/>
                <w:shd w:fill="cccccc" w:val="clear"/>
              </w:rPr>
            </w:pPr>
            <w:r w:rsidDel="00000000" w:rsidR="00000000" w:rsidRPr="00000000">
              <w:rPr>
                <w:rtl w:val="0"/>
              </w:rPr>
            </w:r>
          </w:p>
          <w:p w:rsidR="00000000" w:rsidDel="00000000" w:rsidP="00000000" w:rsidRDefault="00000000" w:rsidRPr="00000000" w14:paraId="0000004F">
            <w:pPr>
              <w:contextualSpacing w:val="0"/>
              <w:rPr>
                <w:rFonts w:ascii="Open Sans" w:cs="Open Sans" w:eastAsia="Open Sans" w:hAnsi="Open Sans"/>
                <w:color w:val="454545"/>
                <w:sz w:val="24"/>
                <w:szCs w:val="24"/>
                <w:shd w:fill="cccccc" w:val="clear"/>
              </w:rPr>
            </w:pPr>
            <w:r w:rsidDel="00000000" w:rsidR="00000000" w:rsidRPr="00000000">
              <w:rPr>
                <w:rFonts w:ascii="Open Sans" w:cs="Open Sans" w:eastAsia="Open Sans" w:hAnsi="Open Sans"/>
                <w:color w:val="454545"/>
                <w:sz w:val="24"/>
                <w:szCs w:val="24"/>
                <w:shd w:fill="cccccc" w:val="clear"/>
                <w:rtl w:val="0"/>
              </w:rPr>
              <w:t xml:space="preserve">Dr. Lui </w:t>
            </w:r>
          </w:p>
          <w:p w:rsidR="00000000" w:rsidDel="00000000" w:rsidP="00000000" w:rsidRDefault="00000000" w:rsidRPr="00000000" w14:paraId="00000050">
            <w:pPr>
              <w:numPr>
                <w:ilvl w:val="0"/>
                <w:numId w:val="8"/>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What is a marker of success for this event? </w:t>
            </w:r>
          </w:p>
          <w:p w:rsidR="00000000" w:rsidDel="00000000" w:rsidP="00000000" w:rsidRDefault="00000000" w:rsidRPr="00000000" w14:paraId="00000051">
            <w:pPr>
              <w:contextualSpacing w:val="0"/>
              <w:rPr>
                <w:rFonts w:ascii="Open Sans" w:cs="Open Sans" w:eastAsia="Open Sans" w:hAnsi="Open Sans"/>
                <w:color w:val="454545"/>
                <w:sz w:val="24"/>
                <w:szCs w:val="24"/>
                <w:shd w:fill="cccccc" w:val="clear"/>
              </w:rPr>
            </w:pPr>
            <w:r w:rsidDel="00000000" w:rsidR="00000000" w:rsidRPr="00000000">
              <w:rPr>
                <w:rtl w:val="0"/>
              </w:rPr>
            </w:r>
          </w:p>
          <w:p w:rsidR="00000000" w:rsidDel="00000000" w:rsidP="00000000" w:rsidRDefault="00000000" w:rsidRPr="00000000" w14:paraId="00000052">
            <w:pPr>
              <w:contextualSpacing w:val="0"/>
              <w:rPr>
                <w:rFonts w:ascii="Open Sans" w:cs="Open Sans" w:eastAsia="Open Sans" w:hAnsi="Open Sans"/>
                <w:color w:val="454545"/>
                <w:sz w:val="24"/>
                <w:szCs w:val="24"/>
                <w:shd w:fill="cccccc" w:val="clear"/>
              </w:rPr>
            </w:pPr>
            <w:r w:rsidDel="00000000" w:rsidR="00000000" w:rsidRPr="00000000">
              <w:rPr>
                <w:rFonts w:ascii="Open Sans" w:cs="Open Sans" w:eastAsia="Open Sans" w:hAnsi="Open Sans"/>
                <w:color w:val="454545"/>
                <w:sz w:val="24"/>
                <w:szCs w:val="24"/>
                <w:shd w:fill="cccccc" w:val="clear"/>
                <w:rtl w:val="0"/>
              </w:rPr>
              <w:t xml:space="preserve">Tanjot</w:t>
            </w:r>
          </w:p>
          <w:p w:rsidR="00000000" w:rsidDel="00000000" w:rsidP="00000000" w:rsidRDefault="00000000" w:rsidRPr="00000000" w14:paraId="00000053">
            <w:pPr>
              <w:numPr>
                <w:ilvl w:val="0"/>
                <w:numId w:val="3"/>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There are no formal impact evaluations - with policy development and advocacy it is a multiyear effort but we switch topics every year. Hoping this year we can publish paper to UBCMJ or BCMJ </w:t>
            </w:r>
          </w:p>
          <w:p w:rsidR="00000000" w:rsidDel="00000000" w:rsidP="00000000" w:rsidRDefault="00000000" w:rsidRPr="00000000" w14:paraId="00000054">
            <w:pPr>
              <w:numPr>
                <w:ilvl w:val="0"/>
                <w:numId w:val="3"/>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Tribesty - the context of our paper is that the govn’t is in the process of creating change</w:t>
            </w:r>
          </w:p>
          <w:p w:rsidR="00000000" w:rsidDel="00000000" w:rsidP="00000000" w:rsidRDefault="00000000" w:rsidRPr="00000000" w14:paraId="00000055">
            <w:pPr>
              <w:contextualSpacing w:val="0"/>
              <w:rPr>
                <w:rFonts w:ascii="Open Sans" w:cs="Open Sans" w:eastAsia="Open Sans" w:hAnsi="Open Sans"/>
                <w:color w:val="454545"/>
                <w:sz w:val="24"/>
                <w:szCs w:val="24"/>
                <w:shd w:fill="cccccc" w:val="clear"/>
              </w:rPr>
            </w:pPr>
            <w:r w:rsidDel="00000000" w:rsidR="00000000" w:rsidRPr="00000000">
              <w:rPr>
                <w:rtl w:val="0"/>
              </w:rPr>
            </w:r>
          </w:p>
          <w:p w:rsidR="00000000" w:rsidDel="00000000" w:rsidP="00000000" w:rsidRDefault="00000000" w:rsidRPr="00000000" w14:paraId="00000056">
            <w:pPr>
              <w:contextualSpacing w:val="0"/>
              <w:rPr>
                <w:rFonts w:ascii="Open Sans" w:cs="Open Sans" w:eastAsia="Open Sans" w:hAnsi="Open Sans"/>
                <w:color w:val="454545"/>
                <w:sz w:val="24"/>
                <w:szCs w:val="24"/>
                <w:shd w:fill="cccccc" w:val="clear"/>
              </w:rPr>
            </w:pPr>
            <w:r w:rsidDel="00000000" w:rsidR="00000000" w:rsidRPr="00000000">
              <w:rPr>
                <w:rFonts w:ascii="Open Sans" w:cs="Open Sans" w:eastAsia="Open Sans" w:hAnsi="Open Sans"/>
                <w:color w:val="454545"/>
                <w:sz w:val="24"/>
                <w:szCs w:val="24"/>
                <w:shd w:fill="cccccc" w:val="clear"/>
                <w:rtl w:val="0"/>
              </w:rPr>
              <w:t xml:space="preserve">Dr. Flemming </w:t>
            </w:r>
          </w:p>
          <w:p w:rsidR="00000000" w:rsidDel="00000000" w:rsidP="00000000" w:rsidRDefault="00000000" w:rsidRPr="00000000" w14:paraId="00000057">
            <w:pPr>
              <w:numPr>
                <w:ilvl w:val="0"/>
                <w:numId w:val="10"/>
              </w:numPr>
              <w:ind w:left="720" w:hanging="360"/>
              <w:contextualSpacing w:val="1"/>
              <w:rPr>
                <w:rFonts w:ascii="Open Sans" w:cs="Open Sans" w:eastAsia="Open Sans" w:hAnsi="Open Sans"/>
                <w:color w:val="454545"/>
                <w:sz w:val="24"/>
                <w:szCs w:val="24"/>
                <w:u w:val="none"/>
                <w:shd w:fill="cccccc" w:val="clear"/>
              </w:rPr>
            </w:pPr>
            <w:r w:rsidDel="00000000" w:rsidR="00000000" w:rsidRPr="00000000">
              <w:rPr>
                <w:rFonts w:ascii="Open Sans" w:cs="Open Sans" w:eastAsia="Open Sans" w:hAnsi="Open Sans"/>
                <w:color w:val="454545"/>
                <w:sz w:val="24"/>
                <w:szCs w:val="24"/>
                <w:shd w:fill="cccccc" w:val="clear"/>
                <w:rtl w:val="0"/>
              </w:rPr>
              <w:t xml:space="preserve">If put in BCMJ it would get momentum that way </w:t>
            </w:r>
            <w:r w:rsidDel="00000000" w:rsidR="00000000" w:rsidRPr="00000000">
              <w:rPr>
                <w:rtl w:val="0"/>
              </w:rPr>
            </w:r>
          </w:p>
          <w:p w:rsidR="00000000" w:rsidDel="00000000" w:rsidP="00000000" w:rsidRDefault="00000000" w:rsidRPr="00000000" w14:paraId="00000058">
            <w:pPr>
              <w:spacing w:line="288" w:lineRule="auto"/>
              <w:ind w:left="0" w:firstLine="0"/>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9">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Tanjot Singh (PAC Chair Sr.)</w:t>
            </w:r>
          </w:p>
          <w:p w:rsidR="00000000" w:rsidDel="00000000" w:rsidP="00000000" w:rsidRDefault="00000000" w:rsidRPr="00000000" w14:paraId="0000005A">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5B">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Kingsley </w:t>
            </w:r>
          </w:p>
          <w:p w:rsidR="00000000" w:rsidDel="00000000" w:rsidP="00000000" w:rsidRDefault="00000000" w:rsidRPr="00000000" w14:paraId="0000005C">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Jas</w:t>
            </w:r>
          </w:p>
          <w:p w:rsidR="00000000" w:rsidDel="00000000" w:rsidP="00000000" w:rsidRDefault="00000000" w:rsidRPr="00000000" w14:paraId="0000005D">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5E">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All in favor </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F">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7:14  </w:t>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Updates for funding and Webber Boot</w:t>
            </w:r>
          </w:p>
          <w:p w:rsidR="00000000" w:rsidDel="00000000" w:rsidP="00000000" w:rsidRDefault="00000000" w:rsidRPr="00000000" w14:paraId="0000006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b w:val="0"/>
                <w:i w:val="0"/>
                <w:smallCaps w:val="0"/>
                <w:strike w:val="0"/>
                <w:color w:val="000000"/>
                <w:sz w:val="22"/>
                <w:szCs w:val="22"/>
                <w:u w:val="none"/>
                <w:shd w:fill="cccccc" w:val="clear"/>
                <w:vertAlign w:val="baseline"/>
              </w:rPr>
            </w:pPr>
            <w:r w:rsidDel="00000000" w:rsidR="00000000" w:rsidRPr="00000000">
              <w:rPr>
                <w:rFonts w:ascii="Open Sans" w:cs="Open Sans" w:eastAsia="Open Sans" w:hAnsi="Open Sans"/>
                <w:shd w:fill="cccccc" w:val="clear"/>
                <w:rtl w:val="0"/>
              </w:rPr>
              <w:t xml:space="preserve">Webber Boot - annual soccer tournament. Historically every year and faculty have a team </w:t>
            </w:r>
          </w:p>
          <w:p w:rsidR="00000000" w:rsidDel="00000000" w:rsidP="00000000" w:rsidRDefault="00000000" w:rsidRPr="00000000" w14:paraId="0000006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This year it is on March 17th (Saturday) </w:t>
            </w:r>
          </w:p>
          <w:p w:rsidR="00000000" w:rsidDel="00000000" w:rsidP="00000000" w:rsidRDefault="00000000" w:rsidRPr="00000000" w14:paraId="000000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 the past is has turned out to be a first year vs. second year event but hopefully to expand it this year</w:t>
            </w:r>
          </w:p>
          <w:p w:rsidR="00000000" w:rsidDel="00000000" w:rsidP="00000000" w:rsidRDefault="00000000" w:rsidRPr="00000000" w14:paraId="000000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Laura: would be good to go through Jas to get to residents… maybe </w:t>
            </w:r>
          </w:p>
          <w:p w:rsidR="00000000" w:rsidDel="00000000" w:rsidP="00000000" w:rsidRDefault="00000000" w:rsidRPr="00000000" w14:paraId="0000006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Nikunj: Last year, Sports director could find cheap fields on campus but this year it has changed so we had to bite the bullet and pay a price for on campus fields. </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6">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Nikunj Patel (Sports Director)</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7">
            <w:pPr>
              <w:spacing w:line="288" w:lineRule="auto"/>
              <w:contextualSpacing w:val="0"/>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8">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b w:val="1"/>
                <w:shd w:fill="cccccc" w:val="clear"/>
                <w:rtl w:val="0"/>
              </w:rPr>
              <w:t xml:space="preserve">Updates on Gym Funding </w:t>
            </w:r>
            <w:r w:rsidDel="00000000" w:rsidR="00000000" w:rsidRPr="00000000">
              <w:rPr>
                <w:rtl w:val="0"/>
              </w:rPr>
            </w:r>
          </w:p>
          <w:p w:rsidR="00000000" w:rsidDel="00000000" w:rsidP="00000000" w:rsidRDefault="00000000" w:rsidRPr="00000000" w14:paraId="00000069">
            <w:pPr>
              <w:numPr>
                <w:ilvl w:val="0"/>
                <w:numId w:val="9"/>
              </w:numPr>
              <w:spacing w:line="288" w:lineRule="auto"/>
              <w:ind w:left="720" w:hanging="360"/>
              <w:contextualSpacing w:val="1"/>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Looked at getting alternative sources. Resident’s Doctors of BC was asked to contribute to the cause to get more gym equipment. They were able to contribute $1000 and the only thing they want is some sort of recognition in the gym</w:t>
            </w:r>
          </w:p>
          <w:p w:rsidR="00000000" w:rsidDel="00000000" w:rsidP="00000000" w:rsidRDefault="00000000" w:rsidRPr="00000000" w14:paraId="0000006A">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6B">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Currently 8.5 thousand has been taken from non-MUS sources</w:t>
            </w:r>
          </w:p>
          <w:p w:rsidR="00000000" w:rsidDel="00000000" w:rsidP="00000000" w:rsidRDefault="00000000" w:rsidRPr="00000000" w14:paraId="0000006C">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6D">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Alumni have not been approached yet</w:t>
            </w:r>
          </w:p>
          <w:p w:rsidR="00000000" w:rsidDel="00000000" w:rsidP="00000000" w:rsidRDefault="00000000" w:rsidRPr="00000000" w14:paraId="0000006E">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6F">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Medical Alumni Association is paying for MSAC Wifi (will be replaced by eduroam or UBC secure at some point)</w:t>
            </w:r>
          </w:p>
          <w:p w:rsidR="00000000" w:rsidDel="00000000" w:rsidP="00000000" w:rsidRDefault="00000000" w:rsidRPr="00000000" w14:paraId="00000070">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71">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Dr. Lui: I thought at last meeting at the MAA it was found that some alternate funds were found for that. So that meant money that would have been spent there is open, the gym is always a student wellness thing which is great. </w:t>
            </w:r>
          </w:p>
          <w:p w:rsidR="00000000" w:rsidDel="00000000" w:rsidP="00000000" w:rsidRDefault="00000000" w:rsidRPr="00000000" w14:paraId="00000072">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73">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Also creating proposal for a new award funded by the MAA for student leadership. Would not be able to be implemented for 2018 but hopefully for 2019 could start it.</w:t>
            </w:r>
          </w:p>
          <w:p w:rsidR="00000000" w:rsidDel="00000000" w:rsidP="00000000" w:rsidRDefault="00000000" w:rsidRPr="00000000" w14:paraId="00000074">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75">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w:t>
            </w:r>
          </w:p>
          <w:p w:rsidR="00000000" w:rsidDel="00000000" w:rsidP="00000000" w:rsidRDefault="00000000" w:rsidRPr="00000000" w14:paraId="00000076">
            <w:pPr>
              <w:numPr>
                <w:ilvl w:val="0"/>
                <w:numId w:val="5"/>
              </w:numPr>
              <w:spacing w:line="288" w:lineRule="auto"/>
              <w:ind w:left="720" w:hanging="360"/>
              <w:contextualSpacing w:val="1"/>
              <w:rPr>
                <w:rFonts w:ascii="Open Sans" w:cs="Open Sans" w:eastAsia="Open Sans" w:hAnsi="Open Sans"/>
                <w:u w:val="none"/>
                <w:shd w:fill="cccccc" w:val="clear"/>
              </w:rPr>
            </w:pPr>
            <w:commentRangeStart w:id="0"/>
            <w:r w:rsidDel="00000000" w:rsidR="00000000" w:rsidRPr="00000000">
              <w:rPr>
                <w:rFonts w:ascii="Open Sans" w:cs="Open Sans" w:eastAsia="Open Sans" w:hAnsi="Open Sans"/>
                <w:shd w:fill="cccccc" w:val="clear"/>
                <w:rtl w:val="0"/>
              </w:rPr>
              <w:t xml:space="preserve">SMP doesn’t have an MSAC</w:t>
            </w:r>
            <w:commentRangeEnd w:id="0"/>
            <w:r w:rsidDel="00000000" w:rsidR="00000000" w:rsidRPr="00000000">
              <w:commentReference w:id="0"/>
            </w:r>
            <w:r w:rsidDel="00000000" w:rsidR="00000000" w:rsidRPr="00000000">
              <w:rPr>
                <w:rFonts w:ascii="Open Sans" w:cs="Open Sans" w:eastAsia="Open Sans" w:hAnsi="Open Sans"/>
                <w:shd w:fill="cccccc" w:val="clear"/>
                <w:rtl w:val="0"/>
              </w:rPr>
              <w:t xml:space="preserve">. So getting that initiated might be a good use for some additional funding </w:t>
            </w:r>
          </w:p>
          <w:p w:rsidR="00000000" w:rsidDel="00000000" w:rsidP="00000000" w:rsidRDefault="00000000" w:rsidRPr="00000000" w14:paraId="00000077">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78">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 great idea to follow up on </w:t>
            </w:r>
          </w:p>
          <w:p w:rsidR="00000000" w:rsidDel="00000000" w:rsidP="00000000" w:rsidRDefault="00000000" w:rsidRPr="00000000" w14:paraId="00000079">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7A">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Donna - how do I access the funding?</w:t>
            </w:r>
          </w:p>
          <w:p w:rsidR="00000000" w:rsidDel="00000000" w:rsidP="00000000" w:rsidRDefault="00000000" w:rsidRPr="00000000" w14:paraId="0000007B">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7C">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Laura - eventually the MSAC management will deal with it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D">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Jas Hans (VP External)</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E">
            <w:pPr>
              <w:spacing w:line="288" w:lineRule="auto"/>
              <w:contextualSpacing w:val="0"/>
              <w:rPr>
                <w:rFonts w:ascii="Open Sans" w:cs="Open Sans" w:eastAsia="Open Sans" w:hAnsi="Open Sans"/>
                <w:shd w:fill="cccccc" w:val="clear"/>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7F">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Motion to Strike Spring Gala Review Committee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81">
            <w:pPr>
              <w:contextualSpacing w:val="0"/>
              <w:rPr>
                <w:rFonts w:ascii="Open Sans" w:cs="Open Sans" w:eastAsia="Open Sans" w:hAnsi="Open Sans"/>
                <w:color w:val="454545"/>
                <w:sz w:val="24"/>
                <w:szCs w:val="24"/>
                <w:shd w:fill="cccccc" w:val="clear"/>
              </w:rPr>
            </w:pPr>
            <w:r w:rsidDel="00000000" w:rsidR="00000000" w:rsidRPr="00000000">
              <w:rPr>
                <w:rFonts w:ascii="Open Sans" w:cs="Open Sans" w:eastAsia="Open Sans" w:hAnsi="Open Sans"/>
                <w:color w:val="454545"/>
                <w:sz w:val="24"/>
                <w:szCs w:val="24"/>
                <w:shd w:fill="cccccc" w:val="clear"/>
                <w:rtl w:val="0"/>
              </w:rPr>
              <w:t xml:space="preserve">Whereas the Spring Gala Review Committee will be struck and used to review the Med Gala Emcee script for the upcoming Spring Gala on March 3rd, 2018</w:t>
            </w:r>
          </w:p>
          <w:p w:rsidR="00000000" w:rsidDel="00000000" w:rsidP="00000000" w:rsidRDefault="00000000" w:rsidRPr="00000000" w14:paraId="00000082">
            <w:pPr>
              <w:contextualSpacing w:val="0"/>
              <w:rPr>
                <w:rFonts w:ascii="Open Sans" w:cs="Open Sans" w:eastAsia="Open Sans" w:hAnsi="Open Sans"/>
                <w:color w:val="454545"/>
                <w:sz w:val="24"/>
                <w:szCs w:val="24"/>
                <w:shd w:fill="cccccc" w:val="clear"/>
              </w:rPr>
            </w:pPr>
            <w:r w:rsidDel="00000000" w:rsidR="00000000" w:rsidRPr="00000000">
              <w:rPr>
                <w:rtl w:val="0"/>
              </w:rPr>
            </w:r>
          </w:p>
          <w:p w:rsidR="00000000" w:rsidDel="00000000" w:rsidP="00000000" w:rsidRDefault="00000000" w:rsidRPr="00000000" w14:paraId="00000083">
            <w:pPr>
              <w:contextualSpacing w:val="0"/>
              <w:rPr>
                <w:rFonts w:ascii="Open Sans" w:cs="Open Sans" w:eastAsia="Open Sans" w:hAnsi="Open Sans"/>
                <w:color w:val="454545"/>
                <w:sz w:val="24"/>
                <w:szCs w:val="24"/>
                <w:shd w:fill="cccccc" w:val="clear"/>
              </w:rPr>
            </w:pPr>
            <w:r w:rsidDel="00000000" w:rsidR="00000000" w:rsidRPr="00000000">
              <w:rPr>
                <w:rFonts w:ascii="Open Sans" w:cs="Open Sans" w:eastAsia="Open Sans" w:hAnsi="Open Sans"/>
                <w:color w:val="454545"/>
                <w:sz w:val="24"/>
                <w:szCs w:val="24"/>
                <w:shd w:fill="cccccc" w:val="clear"/>
                <w:rtl w:val="0"/>
              </w:rPr>
              <w:t xml:space="preserve">Be it resolved that the spring gala review committee is struck for the 2018 year</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Committee is open for anyone who wants to sit on it - any student body member</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If you know any medical student who would be good on this committee refer them to John</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right="0"/>
              <w:contextualSpacing w:val="0"/>
              <w:jc w:val="left"/>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ALSO:</w:t>
            </w:r>
          </w:p>
          <w:p w:rsidR="00000000" w:rsidDel="00000000" w:rsidP="00000000" w:rsidRDefault="00000000" w:rsidRPr="00000000" w14:paraId="0000008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88" w:lineRule="auto"/>
              <w:ind w:left="72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Careers night is Feb 15th! Come! </w:t>
            </w:r>
          </w:p>
          <w:p w:rsidR="00000000" w:rsidDel="00000000" w:rsidP="00000000" w:rsidRDefault="00000000" w:rsidRPr="00000000" w14:paraId="0000008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Program directors will be brought to a room to VC sites</w:t>
            </w:r>
          </w:p>
          <w:p w:rsidR="00000000" w:rsidDel="00000000" w:rsidP="00000000" w:rsidRDefault="00000000" w:rsidRPr="00000000" w14:paraId="0000008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Sites have been sent a form so that John knows which program directors to send to VC</w:t>
            </w:r>
          </w:p>
          <w:p w:rsidR="00000000" w:rsidDel="00000000" w:rsidP="00000000" w:rsidRDefault="00000000" w:rsidRPr="00000000" w14:paraId="0000008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88" w:lineRule="auto"/>
              <w:ind w:left="1440" w:right="0" w:hanging="360"/>
              <w:contextualSpacing w:val="1"/>
              <w:jc w:val="left"/>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Deadline - Feb 9</w:t>
            </w: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8E">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Mover: John Liu (VP Internal)</w:t>
            </w:r>
          </w:p>
          <w:p w:rsidR="00000000" w:rsidDel="00000000" w:rsidP="00000000" w:rsidRDefault="00000000" w:rsidRPr="00000000" w14:paraId="0000008F">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Seconder: Daphne</w:t>
            </w:r>
          </w:p>
          <w:p w:rsidR="00000000" w:rsidDel="00000000" w:rsidP="00000000" w:rsidRDefault="00000000" w:rsidRPr="00000000" w14:paraId="00000090">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In favour: all</w:t>
            </w:r>
          </w:p>
          <w:p w:rsidR="00000000" w:rsidDel="00000000" w:rsidP="00000000" w:rsidRDefault="00000000" w:rsidRPr="00000000" w14:paraId="00000091">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Opposed: none</w:t>
            </w:r>
          </w:p>
          <w:p w:rsidR="00000000" w:rsidDel="00000000" w:rsidP="00000000" w:rsidRDefault="00000000" w:rsidRPr="00000000" w14:paraId="00000092">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93">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MOTION CARRIES </w:t>
            </w:r>
          </w:p>
          <w:p w:rsidR="00000000" w:rsidDel="00000000" w:rsidP="00000000" w:rsidRDefault="00000000" w:rsidRPr="00000000" w14:paraId="00000094">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95">
            <w:pPr>
              <w:spacing w:line="288" w:lineRule="auto"/>
              <w:contextualSpacing w:val="0"/>
              <w:jc w:val="right"/>
              <w:rPr>
                <w:rFonts w:ascii="Open Sans" w:cs="Open Sans" w:eastAsia="Open Sans" w:hAnsi="Open Sans"/>
              </w:rPr>
            </w:pPr>
            <w:r w:rsidDel="00000000" w:rsidR="00000000" w:rsidRPr="00000000">
              <w:rPr>
                <w:rFonts w:ascii="Open Sans" w:cs="Open Sans" w:eastAsia="Open Sans" w:hAnsi="Open Sans"/>
                <w:rtl w:val="0"/>
              </w:rPr>
              <w:t xml:space="preserve">7:46</w:t>
            </w:r>
          </w:p>
          <w:p w:rsidR="00000000" w:rsidDel="00000000" w:rsidP="00000000" w:rsidRDefault="00000000" w:rsidRPr="00000000" w14:paraId="00000096">
            <w:pPr>
              <w:spacing w:line="288" w:lineRule="auto"/>
              <w:contextualSpacing w:val="0"/>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97">
            <w:pPr>
              <w:spacing w:line="288" w:lineRule="auto"/>
              <w:contextualSpacing w:val="0"/>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98">
            <w:pPr>
              <w:spacing w:line="288" w:lineRule="auto"/>
              <w:contextualSpacing w:val="0"/>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99">
            <w:pPr>
              <w:spacing w:line="288" w:lineRule="auto"/>
              <w:contextualSpacing w:val="0"/>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9A">
            <w:pPr>
              <w:spacing w:line="288" w:lineRule="auto"/>
              <w:contextualSpacing w:val="0"/>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9B">
            <w:pPr>
              <w:spacing w:line="288" w:lineRule="auto"/>
              <w:contextualSpacing w:val="0"/>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9C">
            <w:pPr>
              <w:spacing w:line="288" w:lineRule="auto"/>
              <w:contextualSpacing w:val="0"/>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9D">
            <w:pPr>
              <w:spacing w:line="288" w:lineRule="auto"/>
              <w:contextualSpacing w:val="0"/>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9E">
            <w:pPr>
              <w:spacing w:line="288" w:lineRule="auto"/>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9F">
            <w:pPr>
              <w:spacing w:line="288" w:lineRule="auto"/>
              <w:contextualSpacing w:val="0"/>
              <w:jc w:val="left"/>
              <w:rPr>
                <w:rFonts w:ascii="Open Sans" w:cs="Open Sans" w:eastAsia="Open Sans" w:hAnsi="Open Sans"/>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A0">
            <w:pPr>
              <w:spacing w:line="288" w:lineRule="auto"/>
              <w:contextualSpacing w:val="0"/>
              <w:rPr>
                <w:rFonts w:ascii="Open Sans" w:cs="Open Sans" w:eastAsia="Open Sans" w:hAnsi="Open Sans"/>
                <w:b w:val="1"/>
                <w:shd w:fill="cccccc" w:val="clear"/>
              </w:rPr>
            </w:pPr>
            <w:r w:rsidDel="00000000" w:rsidR="00000000" w:rsidRPr="00000000">
              <w:rPr>
                <w:rFonts w:ascii="Open Sans" w:cs="Open Sans" w:eastAsia="Open Sans" w:hAnsi="Open Sans"/>
                <w:b w:val="1"/>
                <w:shd w:fill="cccccc" w:val="clear"/>
                <w:rtl w:val="0"/>
              </w:rPr>
              <w:t xml:space="preserve">Technology Capital Development Update \</w:t>
            </w:r>
          </w:p>
          <w:p w:rsidR="00000000" w:rsidDel="00000000" w:rsidP="00000000" w:rsidRDefault="00000000" w:rsidRPr="00000000" w14:paraId="000000A1">
            <w:pPr>
              <w:spacing w:line="288" w:lineRule="auto"/>
              <w:contextualSpacing w:val="0"/>
              <w:rPr>
                <w:rFonts w:ascii="Open Sans" w:cs="Open Sans" w:eastAsia="Open Sans" w:hAnsi="Open Sans"/>
                <w:b w:val="1"/>
                <w:shd w:fill="cccccc" w:val="clear"/>
              </w:rPr>
            </w:pPr>
            <w:r w:rsidDel="00000000" w:rsidR="00000000" w:rsidRPr="00000000">
              <w:rPr>
                <w:rtl w:val="0"/>
              </w:rPr>
            </w:r>
          </w:p>
          <w:p w:rsidR="00000000" w:rsidDel="00000000" w:rsidP="00000000" w:rsidRDefault="00000000" w:rsidRPr="00000000" w14:paraId="000000A2">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Elearnign group: where year 1 and 2 president collaborate with medIT and the health authorities</w:t>
            </w:r>
          </w:p>
          <w:p w:rsidR="00000000" w:rsidDel="00000000" w:rsidP="00000000" w:rsidRDefault="00000000" w:rsidRPr="00000000" w14:paraId="000000A3">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In partnership with VCH, PHSA, and Providence working with Telus to revamp wifis - involving MedIT proactively</w:t>
            </w:r>
          </w:p>
          <w:p w:rsidR="00000000" w:rsidDel="00000000" w:rsidP="00000000" w:rsidRDefault="00000000" w:rsidRPr="00000000" w14:paraId="000000A4">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This summer 2018: wifi coming to diamond near you! </w:t>
            </w:r>
          </w:p>
          <w:p w:rsidR="00000000" w:rsidDel="00000000" w:rsidP="00000000" w:rsidRDefault="00000000" w:rsidRPr="00000000" w14:paraId="000000A5">
            <w:pPr>
              <w:numPr>
                <w:ilvl w:val="0"/>
                <w:numId w:val="6"/>
              </w:numPr>
              <w:spacing w:line="288" w:lineRule="auto"/>
              <w:ind w:left="720" w:hanging="360"/>
              <w:contextualSpacing w:val="1"/>
              <w:rPr>
                <w:rFonts w:ascii="Open Sans" w:cs="Open Sans" w:eastAsia="Open Sans" w:hAnsi="Open Sans"/>
                <w:u w:val="none"/>
                <w:shd w:fill="cccccc" w:val="clear"/>
              </w:rPr>
            </w:pPr>
            <w:r w:rsidDel="00000000" w:rsidR="00000000" w:rsidRPr="00000000">
              <w:rPr>
                <w:rFonts w:ascii="Open Sans" w:cs="Open Sans" w:eastAsia="Open Sans" w:hAnsi="Open Sans"/>
                <w:shd w:fill="cccccc" w:val="clear"/>
                <w:rtl w:val="0"/>
              </w:rPr>
              <w:t xml:space="preserve">Other sites will also get wifi</w:t>
            </w:r>
          </w:p>
          <w:p w:rsidR="00000000" w:rsidDel="00000000" w:rsidP="00000000" w:rsidRDefault="00000000" w:rsidRPr="00000000" w14:paraId="000000A6">
            <w:pPr>
              <w:spacing w:line="288" w:lineRule="auto"/>
              <w:contextualSpacing w:val="0"/>
              <w:rPr>
                <w:rFonts w:ascii="Open Sans" w:cs="Open Sans" w:eastAsia="Open Sans" w:hAnsi="Open Sans"/>
                <w:shd w:fill="cccccc" w:val="clear"/>
              </w:rPr>
            </w:pPr>
            <w:r w:rsidDel="00000000" w:rsidR="00000000" w:rsidRPr="00000000">
              <w:rPr>
                <w:rtl w:val="0"/>
              </w:rPr>
            </w:r>
          </w:p>
          <w:p w:rsidR="00000000" w:rsidDel="00000000" w:rsidP="00000000" w:rsidRDefault="00000000" w:rsidRPr="00000000" w14:paraId="000000A7">
            <w:pPr>
              <w:spacing w:line="288" w:lineRule="auto"/>
              <w:contextualSpacing w:val="0"/>
              <w:rPr>
                <w:rFonts w:ascii="Open Sans" w:cs="Open Sans" w:eastAsia="Open Sans" w:hAnsi="Open Sans"/>
                <w:shd w:fill="cccccc" w:val="clear"/>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A8">
            <w:pPr>
              <w:spacing w:line="288" w:lineRule="auto"/>
              <w:contextualSpacing w:val="0"/>
              <w:rPr>
                <w:rFonts w:ascii="Open Sans" w:cs="Open Sans" w:eastAsia="Open Sans" w:hAnsi="Open Sans"/>
                <w:shd w:fill="cccccc" w:val="clear"/>
              </w:rPr>
            </w:pPr>
            <w:r w:rsidDel="00000000" w:rsidR="00000000" w:rsidRPr="00000000">
              <w:rPr>
                <w:rFonts w:ascii="Open Sans" w:cs="Open Sans" w:eastAsia="Open Sans" w:hAnsi="Open Sans"/>
                <w:shd w:fill="cccccc" w:val="clear"/>
                <w:rtl w:val="0"/>
              </w:rPr>
              <w:t xml:space="preserve">Maichael T (Year II President)</w:t>
            </w:r>
          </w:p>
        </w:tc>
        <w:tc>
          <w:tcPr>
            <w:tcBorders>
              <w:top w:color="ffffff" w:space="0" w:sz="18" w:val="single"/>
              <w:left w:color="ffffff" w:space="0" w:sz="18" w:val="single"/>
              <w:bottom w:color="ffffff" w:space="0" w:sz="18" w:val="single"/>
              <w:right w:color="ffffff" w:space="0" w:sz="1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A9">
            <w:pPr>
              <w:spacing w:line="288" w:lineRule="auto"/>
              <w:contextualSpacing w:val="0"/>
              <w:jc w:val="right"/>
              <w:rPr>
                <w:rFonts w:ascii="Open Sans" w:cs="Open Sans" w:eastAsia="Open Sans" w:hAnsi="Open Sans"/>
              </w:rPr>
            </w:pPr>
            <w:r w:rsidDel="00000000" w:rsidR="00000000" w:rsidRPr="00000000">
              <w:rPr>
                <w:rtl w:val="0"/>
              </w:rPr>
            </w:r>
          </w:p>
        </w:tc>
      </w:tr>
      <w:tr>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vAlign w:val="top"/>
          </w:tcPr>
          <w:p w:rsidR="00000000" w:rsidDel="00000000" w:rsidP="00000000" w:rsidRDefault="00000000" w:rsidRPr="00000000" w14:paraId="000000AA">
            <w:pPr>
              <w:spacing w:line="288" w:lineRule="auto"/>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AB">
            <w:pPr>
              <w:spacing w:line="288"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Motion to Adjourn</w:t>
            </w:r>
          </w:p>
          <w:p w:rsidR="00000000" w:rsidDel="00000000" w:rsidP="00000000" w:rsidRDefault="00000000" w:rsidRPr="00000000" w14:paraId="000000AC">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Moved: Jas</w:t>
            </w:r>
          </w:p>
          <w:p w:rsidR="00000000" w:rsidDel="00000000" w:rsidP="00000000" w:rsidRDefault="00000000" w:rsidRPr="00000000" w14:paraId="000000AD">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Seconded: Michael R</w:t>
            </w:r>
          </w:p>
          <w:p w:rsidR="00000000" w:rsidDel="00000000" w:rsidP="00000000" w:rsidRDefault="00000000" w:rsidRPr="00000000" w14:paraId="000000AE">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In favor: all</w:t>
            </w:r>
          </w:p>
          <w:p w:rsidR="00000000" w:rsidDel="00000000" w:rsidP="00000000" w:rsidRDefault="00000000" w:rsidRPr="00000000" w14:paraId="000000AF">
            <w:pPr>
              <w:spacing w:line="288"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0">
            <w:pPr>
              <w:spacing w:line="288"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Shake shake shake shake it</w:t>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vAlign w:val="top"/>
          </w:tcPr>
          <w:p w:rsidR="00000000" w:rsidDel="00000000" w:rsidP="00000000" w:rsidRDefault="00000000" w:rsidRPr="00000000" w14:paraId="000000B1">
            <w:pPr>
              <w:contextualSpacing w:val="0"/>
              <w:rPr/>
            </w:pPr>
            <w:r w:rsidDel="00000000" w:rsidR="00000000" w:rsidRPr="00000000">
              <w:rPr>
                <w:rtl w:val="0"/>
              </w:rPr>
            </w:r>
          </w:p>
        </w:tc>
        <w:tc>
          <w:tcPr>
            <w:tcBorders>
              <w:top w:color="ffffff" w:space="0" w:sz="18" w:val="single"/>
              <w:left w:color="ffffff" w:space="0" w:sz="18" w:val="single"/>
              <w:bottom w:color="ffffff" w:space="0" w:sz="18" w:val="single"/>
              <w:right w:color="ffffff" w:space="0" w:sz="18" w:val="single"/>
            </w:tcBorders>
            <w:tcMar>
              <w:top w:w="100.0" w:type="dxa"/>
              <w:left w:w="100.0" w:type="dxa"/>
              <w:bottom w:w="100.0" w:type="dxa"/>
              <w:right w:w="100.0" w:type="dxa"/>
            </w:tcMar>
            <w:vAlign w:val="top"/>
          </w:tcPr>
          <w:p w:rsidR="00000000" w:rsidDel="00000000" w:rsidP="00000000" w:rsidRDefault="00000000" w:rsidRPr="00000000" w14:paraId="000000B2">
            <w:pPr>
              <w:spacing w:line="288"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7:53</w:t>
            </w:r>
          </w:p>
        </w:tc>
      </w:tr>
    </w:tbl>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ura Kim" w:id="0" w:date="2018-02-06T03:45:40Z">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+laurakimkw@gmail.com</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Laura Kim_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rq2i0TBKeDjz9dUFaPOPtqGRDQaVyVJxcCQEoNh4Rrs/ed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rive.google.com/open?id=0B_Tvsan78wlXRlpyTVdHcGt1LWs" TargetMode="External"/><Relationship Id="rId8" Type="http://schemas.openxmlformats.org/officeDocument/2006/relationships/hyperlink" Target="https://docs.google.com/spreadsheets/d/1xRhJgWw1HO1WCCow81b08NXrNA4ATVgPj23hbpcZ0iE/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